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FC" w:rsidRDefault="007263F2" w:rsidP="007263F2">
      <w:pPr>
        <w:jc w:val="center"/>
      </w:pPr>
      <w:r>
        <w:rPr>
          <w:noProof/>
          <w:lang w:eastAsia="sk-SK"/>
        </w:rPr>
        <w:drawing>
          <wp:inline distT="0" distB="0" distL="0" distR="0" wp14:anchorId="30B7FCF3" wp14:editId="1D6FC328">
            <wp:extent cx="1371600" cy="704850"/>
            <wp:effectExtent l="19050" t="0" r="0" b="0"/>
            <wp:docPr id="1" name="obrázek 1" descr="VITALITA LEHNICE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LITA LEHNICE 2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F2" w:rsidRDefault="007263F2" w:rsidP="00A44E8D">
      <w:pPr>
        <w:jc w:val="center"/>
        <w:rPr>
          <w:b/>
          <w:sz w:val="28"/>
          <w:szCs w:val="28"/>
        </w:rPr>
      </w:pPr>
    </w:p>
    <w:p w:rsidR="00A44E8D" w:rsidRPr="007263F2" w:rsidRDefault="004014DD" w:rsidP="00A44E8D">
      <w:pPr>
        <w:jc w:val="center"/>
        <w:rPr>
          <w:b/>
          <w:sz w:val="28"/>
          <w:szCs w:val="28"/>
        </w:rPr>
      </w:pPr>
      <w:r w:rsidRPr="007263F2">
        <w:rPr>
          <w:b/>
          <w:sz w:val="28"/>
          <w:szCs w:val="28"/>
        </w:rPr>
        <w:t xml:space="preserve">Podmienky pre umožnenie návštev </w:t>
      </w:r>
      <w:r w:rsidR="00A44E8D" w:rsidRPr="007263F2">
        <w:rPr>
          <w:b/>
          <w:sz w:val="28"/>
          <w:szCs w:val="28"/>
        </w:rPr>
        <w:t xml:space="preserve">v krízovom režime pre </w:t>
      </w:r>
    </w:p>
    <w:p w:rsidR="00A44E8D" w:rsidRPr="007263F2" w:rsidRDefault="00A44E8D" w:rsidP="00A44E8D">
      <w:pPr>
        <w:jc w:val="center"/>
        <w:rPr>
          <w:b/>
          <w:sz w:val="28"/>
          <w:szCs w:val="28"/>
        </w:rPr>
      </w:pPr>
      <w:r w:rsidRPr="007263F2">
        <w:rPr>
          <w:b/>
          <w:sz w:val="28"/>
          <w:szCs w:val="28"/>
        </w:rPr>
        <w:t>Zariadenie opatrovateľských služieb a Zariadenie pre seniorov.</w:t>
      </w:r>
    </w:p>
    <w:p w:rsidR="00A44E8D" w:rsidRDefault="00A44E8D"/>
    <w:p w:rsidR="00A44E8D" w:rsidRDefault="00BD52CB" w:rsidP="00A95070">
      <w:pPr>
        <w:pStyle w:val="Odsekzoznamu"/>
        <w:numPr>
          <w:ilvl w:val="0"/>
          <w:numId w:val="1"/>
        </w:numPr>
        <w:spacing w:before="100" w:beforeAutospacing="1" w:after="120" w:line="360" w:lineRule="auto"/>
        <w:ind w:hanging="357"/>
        <w:jc w:val="both"/>
      </w:pPr>
      <w:r>
        <w:t>Termín n</w:t>
      </w:r>
      <w:r w:rsidR="00A44E8D">
        <w:t xml:space="preserve">ávštevy </w:t>
      </w:r>
      <w:r>
        <w:t xml:space="preserve">je potrebné dohodnúť si vopred v pracovný deň v čase od 10.00 do 12:00 telefonicky na čísle </w:t>
      </w:r>
      <w:r w:rsidR="00A44E8D">
        <w:t xml:space="preserve"> </w:t>
      </w:r>
      <w:r>
        <w:rPr>
          <w:b/>
        </w:rPr>
        <w:t>031/5918222</w:t>
      </w:r>
      <w:r w:rsidR="00A44E8D">
        <w:t xml:space="preserve">. </w:t>
      </w:r>
    </w:p>
    <w:p w:rsidR="00A44E8D" w:rsidRDefault="00A44E8D" w:rsidP="00A95070">
      <w:pPr>
        <w:pStyle w:val="Odsekzoznamu"/>
        <w:numPr>
          <w:ilvl w:val="0"/>
          <w:numId w:val="1"/>
        </w:numPr>
        <w:spacing w:before="100" w:beforeAutospacing="1" w:after="120" w:line="360" w:lineRule="auto"/>
        <w:ind w:hanging="357"/>
        <w:jc w:val="both"/>
      </w:pPr>
      <w:r>
        <w:t xml:space="preserve">Návštevy môžu byť </w:t>
      </w:r>
      <w:r w:rsidR="00BD52CB">
        <w:t xml:space="preserve">zrealizované v čase od </w:t>
      </w:r>
      <w:r w:rsidRPr="00B90B3C">
        <w:rPr>
          <w:b/>
        </w:rPr>
        <w:t>1</w:t>
      </w:r>
      <w:r w:rsidR="00BD52CB">
        <w:rPr>
          <w:b/>
        </w:rPr>
        <w:t>3</w:t>
      </w:r>
      <w:r w:rsidRPr="00B90B3C">
        <w:rPr>
          <w:b/>
        </w:rPr>
        <w:t>.</w:t>
      </w:r>
      <w:r w:rsidR="00BD52CB">
        <w:rPr>
          <w:b/>
        </w:rPr>
        <w:t>3</w:t>
      </w:r>
      <w:r w:rsidRPr="00B90B3C">
        <w:rPr>
          <w:b/>
        </w:rPr>
        <w:t xml:space="preserve">0 hod. </w:t>
      </w:r>
      <w:r w:rsidR="00BD52CB">
        <w:rPr>
          <w:b/>
        </w:rPr>
        <w:t>do 16</w:t>
      </w:r>
      <w:r w:rsidRPr="00B90B3C">
        <w:rPr>
          <w:b/>
        </w:rPr>
        <w:t>.</w:t>
      </w:r>
      <w:r w:rsidR="003F7BB4">
        <w:rPr>
          <w:b/>
        </w:rPr>
        <w:t>00</w:t>
      </w:r>
      <w:r w:rsidRPr="00B90B3C">
        <w:rPr>
          <w:b/>
        </w:rPr>
        <w:t xml:space="preserve"> hod</w:t>
      </w:r>
      <w:r w:rsidR="00A302A0">
        <w:t>. každý deň okrem nedele.</w:t>
      </w:r>
      <w:r>
        <w:t xml:space="preserve"> </w:t>
      </w:r>
    </w:p>
    <w:p w:rsidR="00B90B3C" w:rsidRDefault="00A95070" w:rsidP="00A95070">
      <w:pPr>
        <w:pStyle w:val="Odsekzoznamu"/>
        <w:numPr>
          <w:ilvl w:val="0"/>
          <w:numId w:val="1"/>
        </w:numPr>
        <w:spacing w:before="100" w:beforeAutospacing="1" w:after="120" w:line="360" w:lineRule="auto"/>
        <w:ind w:hanging="357"/>
        <w:jc w:val="both"/>
      </w:pPr>
      <w:r>
        <w:t xml:space="preserve">Prijímateľ sociálnych služieb </w:t>
      </w:r>
      <w:bookmarkStart w:id="0" w:name="_GoBack"/>
      <w:bookmarkEnd w:id="0"/>
      <w:r w:rsidR="00B90B3C" w:rsidRPr="00B90B3C">
        <w:rPr>
          <w:b/>
        </w:rPr>
        <w:t>za týždeň môže prijať jednu návštevu</w:t>
      </w:r>
      <w:r w:rsidR="00B90B3C">
        <w:t xml:space="preserve">. </w:t>
      </w:r>
    </w:p>
    <w:p w:rsidR="00A302A0" w:rsidRPr="00A302A0" w:rsidRDefault="00A44E8D" w:rsidP="00A302A0">
      <w:pPr>
        <w:pStyle w:val="Odsekzoznamu"/>
        <w:numPr>
          <w:ilvl w:val="0"/>
          <w:numId w:val="1"/>
        </w:numPr>
        <w:spacing w:before="100" w:beforeAutospacing="1" w:after="120" w:line="360" w:lineRule="auto"/>
        <w:ind w:hanging="357"/>
        <w:jc w:val="both"/>
      </w:pPr>
      <w:r>
        <w:t>Pre pr</w:t>
      </w:r>
      <w:r w:rsidR="00A95070">
        <w:t xml:space="preserve">ijímateľov sociálnych služieb - chodiacich </w:t>
      </w:r>
      <w:r>
        <w:t xml:space="preserve">klientov budú návštevy prebiehať vonku v lesoparku. V prípade zlého počasia miesto určí službukonajúca sestra. </w:t>
      </w:r>
      <w:r w:rsidR="00A302A0">
        <w:t xml:space="preserve">Dĺžka návštevy môže trvať  </w:t>
      </w:r>
      <w:r w:rsidR="00A302A0" w:rsidRPr="00A302A0">
        <w:t xml:space="preserve">maximálne 30 minút. </w:t>
      </w:r>
    </w:p>
    <w:p w:rsidR="003E28CA" w:rsidRDefault="003E28CA" w:rsidP="00A302A0">
      <w:pPr>
        <w:pStyle w:val="Odsekzoznamu"/>
        <w:numPr>
          <w:ilvl w:val="0"/>
          <w:numId w:val="1"/>
        </w:numPr>
        <w:spacing w:before="100" w:beforeAutospacing="1" w:after="120" w:line="360" w:lineRule="auto"/>
        <w:ind w:hanging="357"/>
        <w:jc w:val="both"/>
      </w:pPr>
      <w:r>
        <w:t>U p</w:t>
      </w:r>
      <w:r w:rsidR="00A95070">
        <w:t xml:space="preserve">rijímateľov sociálnych služieb – </w:t>
      </w:r>
      <w:r>
        <w:t>klientov</w:t>
      </w:r>
      <w:r w:rsidR="00A95070">
        <w:t xml:space="preserve"> pripútaných na lôžko </w:t>
      </w:r>
      <w:r>
        <w:t xml:space="preserve">budú návštevy prebiehať na izbách. </w:t>
      </w:r>
      <w:r w:rsidR="00A302A0" w:rsidRPr="0023086B">
        <w:t>Jeden prijímateľ sociálnej služby pripútaný na lôžko môže prijať jedného návštevníka</w:t>
      </w:r>
      <w:r w:rsidR="0023086B">
        <w:t xml:space="preserve">. </w:t>
      </w:r>
      <w:r w:rsidR="00A302A0">
        <w:t>Dĺžka návštevy môže trvať  maximálne 15</w:t>
      </w:r>
      <w:r w:rsidR="00A302A0" w:rsidRPr="00A302A0">
        <w:t xml:space="preserve"> minút.</w:t>
      </w:r>
      <w:r w:rsidR="007E20D6">
        <w:t xml:space="preserve"> </w:t>
      </w:r>
    </w:p>
    <w:p w:rsidR="003E28CA" w:rsidRPr="004014DD" w:rsidRDefault="00A95070" w:rsidP="00A95070">
      <w:pPr>
        <w:pStyle w:val="Odsekzoznamu"/>
        <w:numPr>
          <w:ilvl w:val="0"/>
          <w:numId w:val="1"/>
        </w:numPr>
        <w:spacing w:before="100" w:beforeAutospacing="1" w:after="120" w:line="360" w:lineRule="auto"/>
        <w:ind w:hanging="357"/>
        <w:jc w:val="both"/>
      </w:pPr>
      <w:r w:rsidRPr="004014DD">
        <w:t xml:space="preserve">Návštevník </w:t>
      </w:r>
      <w:r w:rsidR="004014DD" w:rsidRPr="007263F2">
        <w:t>aj klient j</w:t>
      </w:r>
      <w:r w:rsidRPr="007263F2">
        <w:t>e povinný</w:t>
      </w:r>
      <w:r w:rsidRPr="004014DD">
        <w:t xml:space="preserve"> používať ochranné osobné prostriedky</w:t>
      </w:r>
      <w:r w:rsidR="004014DD" w:rsidRPr="004014DD">
        <w:t xml:space="preserve">: </w:t>
      </w:r>
    </w:p>
    <w:p w:rsidR="003E28CA" w:rsidRPr="004014DD" w:rsidRDefault="003E28CA" w:rsidP="00A95070">
      <w:pPr>
        <w:pStyle w:val="Odsekzoznamu"/>
        <w:numPr>
          <w:ilvl w:val="1"/>
          <w:numId w:val="1"/>
        </w:numPr>
        <w:spacing w:before="100" w:beforeAutospacing="1" w:after="120" w:line="360" w:lineRule="auto"/>
        <w:ind w:hanging="357"/>
        <w:jc w:val="both"/>
      </w:pPr>
      <w:r w:rsidRPr="004014DD">
        <w:t>zakryté ústa a nos rúškom, šatkou alebo šálom,</w:t>
      </w:r>
    </w:p>
    <w:p w:rsidR="00A302A0" w:rsidRDefault="003E28CA" w:rsidP="00A302A0">
      <w:pPr>
        <w:pStyle w:val="Odsekzoznamu"/>
        <w:numPr>
          <w:ilvl w:val="1"/>
          <w:numId w:val="1"/>
        </w:numPr>
        <w:spacing w:after="120" w:line="360" w:lineRule="auto"/>
        <w:ind w:hanging="357"/>
        <w:jc w:val="both"/>
      </w:pPr>
      <w:r w:rsidRPr="004014DD">
        <w:t>r</w:t>
      </w:r>
      <w:r w:rsidR="004014DD" w:rsidRPr="004014DD">
        <w:t>ukavice</w:t>
      </w:r>
      <w:r w:rsidRPr="004014DD">
        <w:t xml:space="preserve"> </w:t>
      </w:r>
    </w:p>
    <w:p w:rsidR="00A302A0" w:rsidRPr="004014DD" w:rsidRDefault="00A302A0" w:rsidP="00A302A0">
      <w:pPr>
        <w:spacing w:after="0" w:line="360" w:lineRule="auto"/>
        <w:ind w:left="709"/>
        <w:jc w:val="both"/>
      </w:pPr>
      <w:r>
        <w:t>V prípade, že návštevník nebude používať ochranné osobné prostriedky nebude návšteva umožnená.</w:t>
      </w:r>
    </w:p>
    <w:p w:rsidR="003E28CA" w:rsidRDefault="004014DD" w:rsidP="00A302A0">
      <w:pPr>
        <w:pStyle w:val="Odsekzoznamu"/>
        <w:numPr>
          <w:ilvl w:val="0"/>
          <w:numId w:val="1"/>
        </w:numPr>
        <w:spacing w:after="0" w:line="360" w:lineRule="auto"/>
        <w:ind w:hanging="357"/>
        <w:jc w:val="both"/>
      </w:pPr>
      <w:r>
        <w:t xml:space="preserve">Návštevník je povinný </w:t>
      </w:r>
      <w:r w:rsidR="00B90B3C">
        <w:t>na recepcii v pavilóne A</w:t>
      </w:r>
      <w:r w:rsidR="00A302A0">
        <w:t> podrobiť sa meraniu</w:t>
      </w:r>
      <w:r>
        <w:t xml:space="preserve"> telesn</w:t>
      </w:r>
      <w:r w:rsidR="00A302A0">
        <w:t>ej teploty</w:t>
      </w:r>
      <w:r>
        <w:t xml:space="preserve"> </w:t>
      </w:r>
      <w:r w:rsidR="00B90B3C">
        <w:t>a</w:t>
      </w:r>
      <w:r>
        <w:t> vykonať dezinfekciu</w:t>
      </w:r>
      <w:r w:rsidR="00B90B3C">
        <w:t xml:space="preserve"> rúk.</w:t>
      </w:r>
      <w:r>
        <w:t xml:space="preserve">  </w:t>
      </w:r>
    </w:p>
    <w:p w:rsidR="00B90B3C" w:rsidRDefault="004014DD" w:rsidP="00A95070">
      <w:pPr>
        <w:pStyle w:val="Odsekzoznamu"/>
        <w:numPr>
          <w:ilvl w:val="0"/>
          <w:numId w:val="1"/>
        </w:numPr>
        <w:spacing w:before="100" w:beforeAutospacing="1" w:after="120" w:line="360" w:lineRule="auto"/>
        <w:ind w:hanging="357"/>
        <w:jc w:val="both"/>
      </w:pPr>
      <w:r>
        <w:t>Návštevník je povinný p</w:t>
      </w:r>
      <w:r w:rsidR="00B90B3C">
        <w:t>red</w:t>
      </w:r>
      <w:r>
        <w:t xml:space="preserve"> začiatkom</w:t>
      </w:r>
      <w:r w:rsidR="00B90B3C">
        <w:t xml:space="preserve"> návštev</w:t>
      </w:r>
      <w:r>
        <w:t xml:space="preserve">y </w:t>
      </w:r>
      <w:r w:rsidR="00B90B3C">
        <w:t xml:space="preserve">vyplniť dotazník, ktorý </w:t>
      </w:r>
      <w:r>
        <w:t xml:space="preserve">mu </w:t>
      </w:r>
      <w:r w:rsidR="00B90B3C">
        <w:t xml:space="preserve">odovzdajú na recepcii v pavilóne A.  </w:t>
      </w:r>
    </w:p>
    <w:p w:rsidR="009B2A05" w:rsidRDefault="009B2A05" w:rsidP="00A95070">
      <w:pPr>
        <w:jc w:val="both"/>
        <w:rPr>
          <w:b/>
          <w:color w:val="538135" w:themeColor="accent6" w:themeShade="BF"/>
        </w:rPr>
      </w:pPr>
    </w:p>
    <w:p w:rsidR="009B2A05" w:rsidRPr="006E305D" w:rsidRDefault="004014DD" w:rsidP="009B2A05">
      <w:pPr>
        <w:rPr>
          <w:b/>
        </w:rPr>
      </w:pPr>
      <w:r w:rsidRPr="006E305D">
        <w:rPr>
          <w:b/>
        </w:rPr>
        <w:t>P</w:t>
      </w:r>
      <w:r w:rsidR="009B2A05" w:rsidRPr="006E305D">
        <w:rPr>
          <w:b/>
        </w:rPr>
        <w:t xml:space="preserve">latné od: </w:t>
      </w:r>
      <w:r w:rsidR="009E1B28" w:rsidRPr="006E305D">
        <w:rPr>
          <w:b/>
        </w:rPr>
        <w:t>0</w:t>
      </w:r>
      <w:r w:rsidR="00A302A0">
        <w:rPr>
          <w:b/>
        </w:rPr>
        <w:t>6.07</w:t>
      </w:r>
      <w:r w:rsidR="009E1B28" w:rsidRPr="006E305D">
        <w:rPr>
          <w:b/>
        </w:rPr>
        <w:t>.2020</w:t>
      </w:r>
    </w:p>
    <w:p w:rsidR="004014DD" w:rsidRDefault="004014DD" w:rsidP="009B2A05">
      <w:pPr>
        <w:rPr>
          <w:b/>
          <w:color w:val="538135" w:themeColor="accent6" w:themeShade="BF"/>
        </w:rPr>
      </w:pPr>
    </w:p>
    <w:sectPr w:rsidR="004014DD" w:rsidSect="006E305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722"/>
    <w:multiLevelType w:val="hybridMultilevel"/>
    <w:tmpl w:val="533A4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2E"/>
    <w:rsid w:val="000B01FC"/>
    <w:rsid w:val="00107C2E"/>
    <w:rsid w:val="001220C2"/>
    <w:rsid w:val="0023086B"/>
    <w:rsid w:val="003E28CA"/>
    <w:rsid w:val="003F7BB4"/>
    <w:rsid w:val="004014DD"/>
    <w:rsid w:val="005D3787"/>
    <w:rsid w:val="005D5BE9"/>
    <w:rsid w:val="006E305D"/>
    <w:rsid w:val="007263F2"/>
    <w:rsid w:val="007E20D6"/>
    <w:rsid w:val="009B2A05"/>
    <w:rsid w:val="009E1B28"/>
    <w:rsid w:val="00A302A0"/>
    <w:rsid w:val="00A44E8D"/>
    <w:rsid w:val="00A95070"/>
    <w:rsid w:val="00B90B3C"/>
    <w:rsid w:val="00BD52CB"/>
    <w:rsid w:val="00E45793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4E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4E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Magulák</dc:creator>
  <cp:lastModifiedBy>HP</cp:lastModifiedBy>
  <cp:revision>2</cp:revision>
  <cp:lastPrinted>2020-06-05T12:11:00Z</cp:lastPrinted>
  <dcterms:created xsi:type="dcterms:W3CDTF">2020-07-06T12:15:00Z</dcterms:created>
  <dcterms:modified xsi:type="dcterms:W3CDTF">2020-07-06T12:15:00Z</dcterms:modified>
</cp:coreProperties>
</file>